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1B7382" w:rsidRPr="001B7382" w:rsidRDefault="001B7382" w:rsidP="001B73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B7382">
        <w:rPr>
          <w:rFonts w:ascii="Times New Roman" w:eastAsia="Times New Roman" w:hAnsi="Times New Roman" w:cs="Times New Roman"/>
          <w:b/>
          <w:color w:val="000000"/>
          <w:sz w:val="24"/>
          <w:szCs w:val="20"/>
          <w:highlight w:val="yellow"/>
          <w:lang w:eastAsia="ru-RU"/>
        </w:rPr>
        <w:t>Аспирационная биопсия эндометрия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1B7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1B7382" w:rsidRPr="006C00EB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A11.20.003</w:t>
      </w:r>
      <w:r w:rsidRPr="00830DDB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.</w:t>
      </w:r>
      <w:r w:rsid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</w:t>
      </w:r>
      <w:r w:rsidR="001B7382" w:rsidRPr="006C00E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Аспирационная биопсия эндометрия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1B7382" w:rsidRPr="001B7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Процедура направлена на получение материала или удаление содержимого из полости матки. Используется в комплексном обследовании при подозрении на патологию полости матки, эндометрия</w:t>
      </w:r>
      <w:r w:rsidR="001B7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B7382" w:rsidRPr="001B7382" w:rsidRDefault="00830DDB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1B7382" w:rsidRPr="001B7382" w:rsidRDefault="001B7382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7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Пациентка находится в положении лежа на гинекологическом кресле, врач вводит во влагалище зеркало и проводит процедуру, которая заключается в том, что после обработки антисептическим раствором, шейка матки берется на пулевые щипцы, в полость матки вводится инструмент для «отсасывания» материала полости матки.</w:t>
      </w:r>
    </w:p>
    <w:p w:rsidR="001B7382" w:rsidRPr="001B7382" w:rsidRDefault="001B7382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73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1B7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понял(а) в чем его смысл и не имею по этому поводу вопросов к медицинскому персоналу.</w:t>
      </w:r>
    </w:p>
    <w:p w:rsidR="00830DDB" w:rsidRPr="007E67EC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7E67EC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7E67EC">
        <w:rPr>
          <w:rFonts w:ascii="Calibri" w:eastAsia="Calibri" w:hAnsi="Calibri" w:cs="Times New Roman"/>
          <w:b/>
          <w:strike/>
        </w:rPr>
        <w:t xml:space="preserve"> </w:t>
      </w:r>
      <w:r w:rsidRPr="007E67EC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1B7382" w:rsidRPr="001B7382" w:rsidRDefault="00830DDB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1B7382" w:rsidRPr="001B7382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Мне сообщено</w:t>
      </w:r>
      <w:r w:rsidR="001B7382"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что при проведении </w:t>
      </w:r>
      <w:r w:rsidR="001B7382" w:rsidRPr="001B7382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вакуум-аспирации эндометрия</w:t>
      </w:r>
      <w:r w:rsidR="001B7382"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возможно возникновение осложнений и нежелательных явлений, а именно:</w:t>
      </w:r>
    </w:p>
    <w:p w:rsidR="001B7382" w:rsidRPr="001B7382" w:rsidRDefault="001B7382" w:rsidP="001B7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дискомфорт или боли внизу живота непосредственно </w:t>
      </w:r>
      <w:proofErr w:type="gramStart"/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во время</w:t>
      </w:r>
      <w:proofErr w:type="gramEnd"/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и/или сразу после процедуры;</w:t>
      </w:r>
    </w:p>
    <w:p w:rsidR="001B7382" w:rsidRPr="001B7382" w:rsidRDefault="001B7382" w:rsidP="001B7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скудные выделения в течение 3-х и более дней;</w:t>
      </w:r>
    </w:p>
    <w:p w:rsidR="001B7382" w:rsidRPr="001B7382" w:rsidRDefault="001B7382" w:rsidP="001B73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повреждение органа, прободение органа, кровотечение, приводящее к удалению матки.</w:t>
      </w:r>
    </w:p>
    <w:p w:rsidR="001B7382" w:rsidRPr="001B7382" w:rsidRDefault="001B7382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1B7382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 Я понимаю</w:t>
      </w: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что невозможно абсолютно точно гарантировать получение желаемого результата от </w:t>
      </w:r>
      <w:r w:rsidRPr="001B7382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вакуум-аспирации эндометрия</w:t>
      </w: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и отсутствие осложнений. Никто, в том числе врач, не давал мне таких гарантий;</w:t>
      </w:r>
    </w:p>
    <w:p w:rsidR="001B7382" w:rsidRDefault="001B7382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bookmarkStart w:id="0" w:name="_GoBack"/>
      <w:bookmarkEnd w:id="0"/>
      <w:r w:rsidRPr="001B7382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 Я осознаю</w:t>
      </w: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что любое медицинское вмешательство связано с риском для здоровья. Понимаю, что во время </w:t>
      </w:r>
      <w:r w:rsidRPr="001B7382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вакуум-аспирации эндометрия</w:t>
      </w:r>
      <w:r w:rsidRPr="001B7382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или после него могут появляться непредвиденные ранее неблагоприятные обстоятельства, а также могут возникнуть осложнения.</w:t>
      </w:r>
    </w:p>
    <w:p w:rsidR="00830DDB" w:rsidRPr="00830DDB" w:rsidRDefault="00830DDB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1B7382" w:rsidRPr="001B7382" w:rsidRDefault="00830DDB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1B7382" w:rsidRPr="001B7382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проведение диагностического выскабливания полости матки под наркозом.</w:t>
      </w:r>
    </w:p>
    <w:p w:rsidR="001B7382" w:rsidRPr="001B7382" w:rsidRDefault="00830DDB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proofErr w:type="gramStart"/>
      <w:r w:rsidR="001B7382" w:rsidRPr="001B7382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В</w:t>
      </w:r>
      <w:proofErr w:type="gramEnd"/>
      <w:r w:rsidR="001B7382" w:rsidRPr="001B7382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результате</w:t>
      </w:r>
      <w:r w:rsidR="001B7382" w:rsidRPr="001B7382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 xml:space="preserve"> </w:t>
      </w:r>
      <w:r w:rsidR="001B7382" w:rsidRPr="001B7382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будет получен материал из полости матки, который может быть отправлен для дальнейшего гистологического или цитологического исследования, по результатам которых врач </w:t>
      </w:r>
      <w:r w:rsidR="001B7382" w:rsidRPr="001B7382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lastRenderedPageBreak/>
        <w:t>назначит дальнейшее лечение, либо будет опорожнена полость матки, что будет способствовать лучшему ее сокращению.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1B7382" w:rsidRPr="001B7382" w:rsidRDefault="001B7382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7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Соблюдать половой покой в течение 2-3 дней после процедуры.</w:t>
      </w:r>
    </w:p>
    <w:p w:rsidR="001B7382" w:rsidRPr="001B7382" w:rsidRDefault="001B7382" w:rsidP="001B7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73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информирована, что в случае возникновения каких-либо проблем, связанных с процедурой, мне следует сразу обратиться за медицинской помощью и получить консультацию лечащего врача.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lastRenderedPageBreak/>
        <w:t>(дата, месяц, год и подпись врача с расшифровкой)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ED6E54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D4F5B"/>
    <w:multiLevelType w:val="hybridMultilevel"/>
    <w:tmpl w:val="638443F2"/>
    <w:lvl w:ilvl="0" w:tplc="08668EC2">
      <w:start w:val="1"/>
      <w:numFmt w:val="bullet"/>
      <w:pStyle w:val="ListBul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1B7382"/>
    <w:rsid w:val="007E67EC"/>
    <w:rsid w:val="00830DDB"/>
    <w:rsid w:val="00967FEA"/>
    <w:rsid w:val="00ED6E54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Bul">
    <w:name w:val="ListBul"/>
    <w:basedOn w:val="a"/>
    <w:rsid w:val="001B7382"/>
    <w:pPr>
      <w:numPr>
        <w:numId w:val="1"/>
      </w:numPr>
      <w:tabs>
        <w:tab w:val="left" w:pos="284"/>
      </w:tabs>
      <w:suppressAutoHyphens/>
      <w:overflowPunct w:val="0"/>
      <w:autoSpaceDE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6</cp:revision>
  <dcterms:created xsi:type="dcterms:W3CDTF">2022-07-21T08:51:00Z</dcterms:created>
  <dcterms:modified xsi:type="dcterms:W3CDTF">2024-03-01T10:07:00Z</dcterms:modified>
</cp:coreProperties>
</file>